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Тронева Сергея Ивановича на нарушение его конституционных прав статьей 12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С.И.Тронева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С.И.Тронев в своем требовании, обращенном к Конституционному Суду Российской Федерации, оспаривает конституционность статьи 12 Федерального закона от 27 мая 1998 года № 76- ФЗ «О статусе военнослужащих», согласно которой военнослужащие обеспечиваются денежным довольствием в порядке и в размерах, установленных Федеральным законом от 7 ноября 2011 года № 306-ФЗ «О денежном довольствии военнослужащих и предоставлении им отдельных выплат», иными федеральными законами, нормативными правовыми актами Президента Российской Федерации, нормативными правовыми актами Правительства Российской Федерации, нормативными правовыми актами 2 федеральных органов исполнительной власти и нормативными правовыми актами иных федеральных государственных органов. Как следует из представленных материалов, в июле 2022 года С.И.Тронев, проходивший военную службу, указом Президента Российской Федерации был освобожден от занимаемой должности и впоследствии уволен с военной службы по состоянию здоровья. В 2023 году заявитель, которому в период с января по апрель 2023 года не предоставлялся ряд дополнительных выплат в составе денежного довольствия (надбавка за особые условия военной службы, надбавка за классную квалификацию и др.), обратился в суд за защитой права на их получение. Однако (несмотря на то, что первоначально его требования были частично удовлетворены решением суда первой инстанции, оставленным в силе апелляционным определением) кассационным военным судом был сделан вывод о необходимости отказа С.И.Троневу в удовлетворении его требований. По мнению заявителя, оспариваемое положение не соответствует статьям 2, 7 (часть 1), 10, 15 (часть 3), 19 (части 1 и 2) и 55 (часть 3) Конституции Российской Федерации в той мере, в какой она в системе действующего правового регулирования по смыслу, придаваемому ему правоприменительной практикой, лишает военнослужащего – назначенного на воинскую должность, для которой штатом предусмотрено воинское звание высшего офицера, и впоследствии освобожденного от данной должности по состоянию здоровья – обеспечения денежным довольствием в порядке и размерах, установленных в перечисленных в оспариваемом законоположении нормативных правовых актах.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 Федерального закона «О статусе военнослужащих», определяя круг нормативных правовых актов, регулирующих отношения по обеспечению военнослужащих денежным довольствием, каких-либо прав военнослужащих не устанавливает, а потому не может рассматриваться как 3 нарушающая конституционные права заявителя в указанном в жалобе аспекте. Разрешение же вопроса о наличии оснований для назначения С.И.Троневу тех или иных выплат, входящих в состав денежного довольствия,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Тронева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