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2608-О/2024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Замураева Романа Владимировича на нарушение его конституционных прав пунктом 3 части 1 статьи 18 Федерального закона «О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Р.В.Замураева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Р.В.Замураев оспаривает конституционность пункта 3 части 1 статьи 18 Федерального закона от 3 августа 2018 года № 283-ФЗ «О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Федерации», согласно которому государственный учет транспортного средства прекращается при наличии сведений о смерти владельца транспортного средства. 2 Как следует из представленных материалов, постановлением уполномоченного должностного лица Р.В.Замураев признан виновным в совершении административного правонарушения, выразившегося в управлении транспортным средством, не зарегистрированным в установленном порядке (часть 1 статьи 12.1 КоАП Российской Федерации), и ему назначено административное наказание в виде административного штрафа в размере пятисот рублей. Данное постановление заявителем в судебном порядке не обжаловалось (об этом заявитель указывает в своем обращении). В своей жалобе Р.В.Замураев ссылается на то, что правомерно управлял транспортным средством, поскольку был указан в страховом полисе обязательного страхования гражданской ответственности владельца транспортного средства. То обстоятельство, что владелец транспортного средства скончался, не может, по мнению заявителя, служить основанием для привлечения его к административной ответственности по части 1 статьи 12.1 КоАП Российской Федерации. С учетом этого заявитель полагает, что оспариваемая норма нарушает его права, а потому противоречит статьям 21, 24, 27, 34, 35 и 37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заявителем не представлено каких-либо судебных актов, подтверждающих применение судом в его конкретном деле оспариваемого законоположения. Следовательно, данная жалоба,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Замураева Романа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