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Корягина Сергея Олеговича на нарушение его конституционных прав частью первой статьи 88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С.О.Корягина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С.О.Корягин, осужденный согласно вступившему в законную силу приговору суда за совершение преступления, просит признать не соответствующей статьям 21, 22 (часть 1) и 50 (часть 2) Конституции Российской Федерации часть первую статьи 88 «Правила оценки доказательств» УПК Российской Федерации. По утверждению заявителя, данная норма нарушает его права, поскольку позволила привлечь его к уголовной ответственности без установления формы вины, цели и мотива совершения инкриминированного деяния.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Корягина Сергея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