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Бочковой Татьяны Геннадьевны на нарушение ее конституционных прав пунктом 11 Правил подсчета и подтверждения страхового стажа для установления страховых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Т.Г.Бочковой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Т.Г.Бочкова оспаривает конституционность пункта 11 Правил подсчета и подтверждения страхового стажа для установления страховых пенсий (утверждены Постановлением Правительства Российской Федерации от 2 октября 2014 года № 1015), согласно которому документом, подтверждающим периоды работы по трудовому договору, является трудовая книжка установленного образца; при отсутствии трудовой книжки, а также в случае если в трудовой книжке содержатся неправильные и неточные сведения либо отсутствуют записи об отдельных периодах работы, в подтверждение периодов работы принимаются письменные трудовые договоры, оформленные 2 в соответствии с трудовым законодательством, действовавшим на день возникновения соответствующих правоотношений, трудовые книжки колхозников, справки, выдаваемые работодателями или соответствующими государственными (муниципальными) органами, выписки из приказов, лицевые счета и ведомости на выдачу заработной платы. По мнению заявительницы, оспариваемая норма не соответствует статьям 2, 7, 18, 19 (часть 1), 39 (часть 2) и 46 (часть 1) Конституции Российской Федерации, поскольку предоставляет правоприменительным органам, в том числе судам общей юрисдикции, право запрашивать архивные сведения о периодах работы, указанных в трудовой книжке, даже если в ней не имеется неточных сведений или ошибок.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Бочковой Татьяны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