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Денисьева Сергея Владимировича на нарушение его конституционных прав пунктом 3 части 3 статьи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С.В.Денисьева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апелляционного суда прекращено производство по апелляционной жалобе гражданина С.В.Денисьева, поданной им как представителем акционеров (участников) признанного банкротом закрытого акционерного общества «К.» (далее – ЗАО «К.»), на принятое в рамках дела о банкротстве другого юридического лица определение арбитражного суда о признании сделки, участником которой выступало ЗАО «К.», недействительной. Определением того же арбитражного апелляционного суда, оставленным судом кассационной инстанции без изменения, отказано в удовлетворении заявления С.В.Денисьева (в отношении которого в деле о 2 банкротстве ЗАО «К.» подано заявление о его привлечении к субсидиарной ответственности по обязательствам должника) о пересмотре упомянутого определения по новым обстоятельствам, к числу которых заявитель относил принятие Конституционным Судом Российской Федерации Постановления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Конституционного Суда Российской Федерации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Денисьева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