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Чампуридзе Георги Зазаевича о разъяснении Определения Конституционного Суда Российской Федерации от 25 апреля 2024 года № 1097-О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ходатайства гражданина Г.З.Чампуридзе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Г.З.Чампуридзе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Чампуридзе Георги Зазаевича о разъяснении Определения Конституционного Суда Российской Федерации от 25 апреля 2024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