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Ресина Андрея Игоревича на нарушение его конституционных прав частью третьей статьи 82 Уголовно-исполнительного кодекса Российской Федерации и пунктом 399 Правил внутреннего распорядка исправительных учреждений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А.И.Ресина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А.И.Ресин, отбывающий наказание в виде пожизненного лишения свободы, просит признать не соответствующими статьям 21, 23 и 55 (часть 3) Конституции Российской Федерации часть третью статьи 82 «Режим в исправительных учреждениях и его основные требования» УИК Российской Федерации и пункт 399 Правил внутреннего распорядка исправительных учреждений, утвержденных приказом Минюста России от 4 июля 2022 года № 110. По мнению заявителя, данные положения позволяют администрации исправительного учреждения вводить для осужденных 2 ограничения и запреты, не предусмотренные уголовно-исполнительным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82 УИК Российской Федерации, закрепляя, что в исправительных учреждениях действуют Правила внутреннего распорядка исправительных учреждений,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Генеральной прокуратурой Российской Федерации, не устанавливает ограничений прав осужденных, которые в силу части второй статьи 10 данного Кодекса определяются уголовным, уголовно-исполнительным и иным законодательством Российской Федерации. Тем самым оспариваемая норма уголовно-исполнительного закона не может расцениваться как нарушающая права заявителя в указанном им аспекте. Проверка же по жалобам на нарушение конституционных прав и свобод граждан конституционности ведомственных нормативных актов, к числу которых относится приказ Минюста России от 4 июля 2022 года № 110, утвердивший Правила внутреннего распорядка исправительных учреждений, не входит в компетенцию Конституционного Суда Российской Федерации (определения Конституционного Суда Российской Федерации от 20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Ресина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