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Хохлова Анатолия Федоровича на нарушение его конституционных прав приказом Министерства природных ресурсов и экологии Российской Федерации «Об утверждении Правил охоты»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А.Ф.Хохлова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А.Ф.Хохлов оспаривает конституционность приказа Министерства природных ресурсов и экологии Российской Федерации от 24 июля 2020 года № 477 «Об утверждении Правил охоты».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«О Конституционном Суде Российской Федерации» уведомил А.Ф.Хохлова о несоответствии его жалобы требованиям названного Федерального конституционного закона, однако заявитель в повторном обращении выражает несогласие с ответом 2 Секретариата Конституционного Суда Российской Федерации и настаивает на принятии Конституционным Судом Российской Федерации решения по поставленному им вопросу.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 и пункта 3 части первой статьи 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Хохлова Анатолия Федоровича, поскольку разрешение поставленного в ней вопроса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