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Калошина Евгения Анатольевича на нарушение его конституционных прав пунктами 2 и 11 части первой статьи 75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Е.А.Калошина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Е.А.Калошин, которому Конституционный Суд Российской Федерации неоднократно отказывал в принятии к рассмотрению жалоб, в том числе на нарушение его конституционных прав положениями Федерального конституционного закона от 21 июля 1994 года № 1-ФКЗ «О Конституционном Суде Российской Федерации» (определения от 26 марта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определил, что в решении Конституционного Суда Российской Федерации, излагаемом в виде отдельного документа, содержатся, в частности, сведения о персональном составе Конституционного Суда Российской Федерации, принявшем решение, и указание на окончательность и обязательность решения (пункты 2 и 11 части первой статьи 75). Данные нормы обеспечивают реализацию целей и принципов конституционного судопроизводства и не могут расцениваться как нарушающие какие-либо конституционные права граждан. Оспаривая пункты 2 и 11 части первой статьи 75 Федерального конституционного закона «О Конституционном Суде Российской Федерации», Е.А.Калошин указывает на допущенные, по его мнению, нарушения при разрешении Конституционным Судом Российской Федерации вопроса о принятии ранее поданных им жалоб к рассмотрению и тем самым выражает несогласие с определениями Конституционного Суда Российской Федерации по этому вопросу, которые в силу положений статьи 79 названного Федерального конституционного закона являются окончательными и не подлежат обжалованию.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Калошина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