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Мугунянца Артема Павловича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А.П.Мугунянца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А.П.Мугунянц, которому отказано в удовлетворении исковых требований о взыскании денежных средств, неустойки, компенсации морального вреда и возмещении судебных расходов, исковых требований о защите прав потребителей, убытков, процентов за пользование чужими денежными средствами, а также в пересмотре судебного постановления по вновь открывшимся или новым обстоятельствам, оспаривает конституционность статей 13 «Обязательность судебных постановлений», 57 «Представление и истребование доказательств», 61 2 «Основания для освобождения от доказывания», 201 «Дополнительное решение суда», 226 «Частные определения суда» 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Заявитель, выражая несогласие с вынесенными по его делу судебными актами, просит, среди прочего, их отменить и признать оспариваемые положения Гражданского процессуального кодекса Российской Федерации не соответствующими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нормативных положений, он, по существу, предлагает Конституционному Суду Российской Федерации осуществить оценку наличия оснований для удовлетворения его исковых требований и тем самым фактически выражает несогласие с состоявшимися по делам с его участием судебными решениями. Между тем проверка обоснованности судебных постановлений по конкретному делу, будучи связанной с необходимостью установления и исследования фактических обстоятельств, равно как и разрешение других заявленных А.П.Мугунянцем требований,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статьи 226 ГПК Российской Федерации в конкретном деле с участием заявителя.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Мугунянца Артема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