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2397-О/2023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Гулакова Игоря Альбертовича на нарушение его конституционных прав статьей 223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И.А.Гулакова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И.А.Гулаков, чьи действия и бездействие при исполнении обязанностей конкурсного управляющего в деле о банкротстве хозяйственного общества были признаны необоснованными, в связи с чем вступившим в законную силу судебным актом арбитражного суда с него взысканы причиненные должнику убытки, оспаривает конституционность статьи 223 «Порядок рассмотрения дел о несостоятельности (банкротстве)» АПК Российской Федерации. По мнению заявителя, данная норма противоречит статьям 19 и 123 Конституции Российской Федерации, поскольку не обеспечивает соблюдение 2 реальных гарантий равноправия сторон при рассмотрении заявлений и жалоб заинтересованных лиц в отношении арбитражных управляющих, деятельность которых связана с осуществлением публично-правовых полномочий, позволяя судам рассматривать соответствующие требования без учета положений главы 24 «Рассмотрение дел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лиц» АПК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Гулакова Игоря Альбертовича,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