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Жалнина Николая Васильевича на нарушение его конституционных прав статьями 431 и 432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Н.В.Жалнина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Н.В.Жалнин, которому решением суда общей юрисдикции, оставленным без изменения судами вышестоящих инстанций, отказано в удовлетворении иска о признании недействительным договора купли-продажи недвижимости и признании права собственности на спорные объекты, оспаривает конституционность статей 431 «Толкование договора» и 432 «Основные положения о заключении договора» ГК Российской Федерации. По мнению заявителя, оспариваемые нормы противоречат статьям 17, 18, 45 и 55 Конституции Российской Федерации в той мере, в какой они позволяют лишать граждан при разрешении споров о признании 2 недействительными договоров по отчуждению недвижимого имущества права на судебную защиту и на справедливое судебное разбирательство, а также допускают отрицание и умаление их прав и свобод при разрешении вопроса о буквальном толковании договора и его предмета.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Н.В.Жалниным в обоснование своей позиции, свидетельствуют о том, что, формально оспаривая конституционность указанных в жалобе норм, он, по существу, предлагает Конституционному Суду Российской Федерации осуществить оценку наличия оснований для удовлетворения его исковых требований и тем самым фактически выражает несогласие с состоявшимися по его делу судебными постановлениями. Между тем проверка обоснованности судебных постановлений по конкретному делу, будучи связанной с необходимостью установления и исследования фактических обстоятельств,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Жалнина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