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2399-О/2024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«Охранное агентство «Вальтер» на нарушение его конституционных прав статьями 71 и 97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«Охранное агентство «Вальтер»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«Охранное агентство «Вальтер» (далее также – ООО «ОА «Вальтер») оспаривает конституционность статей 71 «Оценка доказательств» и 97 «Отмена обеспечения иска арбитражным судом» АПК Российской Федерации. Как следует из представленных материалов, определением арбитражного суда первой инстанции, оставленным без изменения арбитражными судами вышестоящих инстанций, отменены обеспечительные меры, ранее принятые по заявлению ООО «ОА «Вальтер». 2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ООО «ОА «Вальтер», оспариваемые законоположения по смыслу, придаваемому им в системе действующего правового регулирования правоприменительной практикой, противоречат Конституции Российской Федерации, ее статьям 17 (часть 3), 18, 19 (часть 1), 45 и 46, поскольку предоставляют арбитражному суду ничем не ограниченное право производить оценку обстоятельств дела, не выполняя требования статьи 71 АПК Российской Федерации, при этом за несоблюдение данных требований суд ответственности не несет.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ООО «ОА «Вальтер» в обоснование своей позиции, свидетельствуют о том, что нарушение конституционных прав заявитель связывает не с содержанием оспариваемых законоположений, которые не предполагают возможности их произвольного применения и выступают процессуальной гарантией реализации права на судебную защиту, а с необоснованным, по его мнению, выводом арбитражного суда о возможности отмены ранее принятых обеспечительных мер. Разрешение же данного вопроса, как предполагающее оценку правомерности судебных актов, принятых в отношении заявителя,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«Охранное агентство «Вальтер»,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