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Жуковой Дарьи Андреевны на нарушение ее конституционных прав статьей 32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Д.А.Жуковой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Д.А.Жукова оспаривает конституционность статьи 32 Закона Российской Федерации от 7 февраля 1992 года № 2300-I «О защите прав потребителей», согласно которой потребитель вправе отказаться от исполнения договора о выполнении работ (оказании услуг) в любое время при условии оплаты исполнителю фактически понесенных им расходов, связанных с исполнением обязательств по данному договору. Решением мирового судьи, оставленным без изменения судами апелляционной и кассационной инстанций, отказано в удовлетворении иска Д.А.Жуковой, в частности, о возврате стоимости приобретенных ею авиабилетов. Суды в том числе указали, что в деле заявительницы подлежат применению нормы воздушного законодательства Российской Федерации, как специальные по отношению к оспариваемой норме. 2 По мнению Д.А.Жуковой, оспариваемая норма не соответствует статьям 19 (части 1 и 2), 46 (часть 1), 47 (часть 1), 55 (часть 3) и 123 (части 1 и 3) Конституции Российской Федерации, поскольку она по смыслу, придаваемому ей правоприменительной практикой, позволяет лишать гражданина права на справедливый суд и на отказ от исполнения от договора о выполнении работ (оказании услуг). Заявительница также просит отменить судебные постановления по ее конкретному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обоснование своей жалобы Д.А.Жукова приводит доводы о том, что судами неполно исследованы обстоятельства ее конкретного дела, не дана надлежащая и мотивированная оценка доказательствам, произвольно отклонены ее ходатайства, дана неверная квалификация спорному правоотношению, а также иные доводы, свидетельствующие о том, что, формально оспаривая конституционность статьи 32 Закона Российской Федерации «О защите прав потребителей», она фактически просит установить процессуальные нарушения, допущенные, как она полагает, судами в ее конкретном деле. Между тем такая проверка, а также отмена судебных постановлений не входят в полномочия Конституционного Суда Российской Федерации, определенные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Жуковой Дарьи Андреевны,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