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2746-О/2023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Климова Дмитрия Сергеевича на нарушение его конституционных прав частью четвертой статьи 5 Федерального закона «Об оперативно- розыскной деятельности»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Д.С.Климова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Д.С.Климов, осужденный за совершение преступлений, утверждает, что часть четвертая статьи 5 «Соблюдение прав и свобод человека и гражданина при осуществлении оперативно-розыскной деятельности» Федерального закона от 12 августа 1995 года № 144-ФЗ «Об оперативно-розыскной деятельности», как послужившая основанием для отказа в ознакомлении его с судебным решением, санкционировавшим проведение в отношении него оперативно-розыскных мероприятий, нарушила его права, гарантированные статьями 23, 24 (часть 2) и 52 Конституции Российской Федерации.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Вопреки положениям статей 96 и 97 Федерального конституционного закона «О Конституционном Суде Российской Федерации» представленными Д.С.Климовым судебными решениями не подтверждается применение в его деле оспариваемой части четвертой статьи 5 Федерального закона «Об оперативно-розыскной деятельности», закрепляющей право лица, виновность которого в совершении преступления не доказана в установленном законом порядке, истребовать от органа, осуществляющего оперативно-розыскную деятельность, сведения о полученной о нем информации. Д.С.Климов высказывает предположение о том, что оперативно- розыскное мероприятие «прослушивание телефонных переговоров» в отношении него проводилось без судебного решения, однако проверка данного довода, а по существу, оценка допустимости положенных в основу обвинительного приговора доказательств требует исследования фактических обстоятельств и не относится к полномочиям Конституционного Суда Российской Федерации, как они определены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Климова Дмитрия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