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Решихина Анатолия Семеновича на нарушение его конституционных прав решением Главного государственного санитарного врача по Калининградской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А.С.Решихина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А.С.Решихин оспаривает конституционность решения Главного государственного санитарного врача по Калининградской области от 5 сентября 2019 года № 41 об установлении санитарно-защитной зоны. Заявитель требует признать незаконным и отменить оспариваемое решение как не соответствующее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«а» части 4 статьи 125 Конституции Российской Федерации и пунктом 3 части первой статьи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Решихина Анатолия Семеновича, поскольку разрешение поставленного в нем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