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7 статьи 17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в связи с жалобой гражданина Е.Н.Степанцова и запросом Челябинского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99,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7 статьи 17 Закона Российской Федерации «О социальной защите граждан, подвергшихся воздействию радиации 2 вследствие катастрофы на Чернобыльской АЭС» (в редакции Федерального закона от 22 августа 2004 года № 122-ФЗ). Поводом к рассмотрению дела явились жалоба гражданина Е.Н.Степанцова и запрос Челябинского областного суда.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жалоба гражданина Е.Н.Степанцова и запрос Челябинского областного суда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7 статьи 17 «Возмещение вреда и меры социальной поддержки граждан, эвакуированных из зоны отчуждения и переселенных (переселяемых) из зоны отселения»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во взаимосвязи с пунктом 11 части первой его статьи 13 «Категории граждан, подвергшихся воздействию радиации вследствие чернобыльской катастрофы» и частью первой статьи 22 «Возмещение вреда и меры социальной поддержки граждан, выехавших в добровольном порядке на новое место жительства из зоны проживания с правом на отселение» гражданам, выехавшим добровольно на новое место жительства из зоны проживания с правом на отселение в 1986 году и в последующие годы, 3 нуждающимся в улучшении жилищных условий и вставшим на учет до 1 января 2005 года, гарантируется обеспечение жилой площадью в размерах и порядке, установленных Правительством Российской Федерации; нуждающиеся в улучшении жилищных условий, вставшие на учет после 1 января 2005 года, обеспечиваются жилой площадью в соответствии с жилищным законодательством Российской Федерации.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(пункт 7 части первой статьи 1 и часть первая статьи 10) действие указанных норм распространено на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добровольно выехавших на новое место жительства из населенных пунктов, подвергшихся радиоактивному загрязнению, где средняя годовая эффективная доза облучения превышает 1 мЗв (0,1 бэр) (дополнительно над уровнем естественного радиационного фона для данной местности). Департамент имущественных отношений администрации города Вологды со ссылкой на Правила выпуска и реализации государственных жилищных сертификатов (утверждены постановлением Правительства Российской Федерации от 21 марта 2006 года № 153) письмом от 8 февраля 2012 года отказал заявителю по настоящему делу гражданину Е.Н.Степанцову, семья которого в составе 4 человек в 2007 году была принята на учет в качестве нуждающихся в предоставлении жилых помещений по договору социального найма как семья малоимущих граждан, во включении в список лиц, в связи с катастрофой на Чернобыльской АЭС выехавших добровольно из зоны проживания с правом на отселение и имеющих право на обеспечение жильем, на том основании, что он обратился с соответствующим заявлением после 1 января 2005 года. 4 Требование Е.Н.Степанцова о признании данного отказа незаконным Вологодский городской суд Вологодской области, сославшись, в свою очередь, на пункт 7 статьи 17 Закона Российской Федерации «О социальной защите граждан, подвергшихся воздействию радиации вследствие катастрофы на Чернобыльской АЭС», решением от 28 марта 2012 года оставил без удовлетворения: подтвердив принадлежность Е.Н.Степанцова и членов его семьи к числу граждан, которые в силу пункта 11 части первой статьи 13 названного Закона отнесены к подвергшимся воздействию радиации вследствие чернобыльской катастрофы, суд вместе с тем установил, что до 1 мая 2005 года он с соответствующим заявлением в администрацию города Вологды не обращался. Решение суда первой инстанции оставлено без изменения апелляционным определением судебной коллегии по гражданским делам Вологодского областного суда от 30 мая 2012 года. Нарушение пунктом 7 статьи 17 Закона Российской Федерации «О социальной защите граждан, подвергшихся воздействию радиации вследствие катастрофы на Чернобыльской АЭС» своих конституционных прав, гарантированных статьями 19 (части 1 и 2), 40 (часть 1), 42 и 55 (части 2 и 3) Конституции Российской Федерации, заявитель усматривает в том, что предусмотренная им дифференциация порядка обеспечения жильем граждан, выехавших добровольно на новое место жительства из зоны проживания с правом на отселение, в зависимости исключительно от даты принятия на учет в качестве нуждающихся в улучшении жилищных условий (до и после 1 января 2005 года) приводит к умалению прав тех граждан, которые были приняты на учет после 1 января 2005 года. В производстве Челябинского областного суда находится кассационная жалоба администрации Ленинского района города Челябинска – ответчика по делу по иску гражданки Э.Ф.Нестеровой, действующей в своих интересах и интересах несовершеннолетней К.М.Нестеровой. 5 Как следует из материалов дела, в июле 2011 года истица, добровольно выехавшая в 1988 году из населенного пункта Муслюмово, подвергнувшегося радиационному загрязнению вследствие аварии на производственном объединении «Маяк», обратилась в администрацию Ленинского района города Челябинска с заявлением о признании ее и членов ее семьи нуждающимися в улучшении жилищных условий, в чем ей было отказано решением от 27 июля 2011 года. Ленинский районный суд города Челябинска решением от 19 августа 2011 года, оставленным без изменения определением судебной коллегии по гражданским делам Челябинского областного суда от 25 октября 2011 года, заявленные требования удовлетворил и возложил на администрацию Ленинского района города Челябинска обязанность признать Э.Ф.Нестерову и К.М.Нестерову нуждающимися в улучшении жилищных условий и поставить на учет в качестве нуждающихся в предоставлении жилого помещения: руководствуясь пунктом 7 статьи 17 Закона Российской Федерации «О социальной защите граждан, подвергшихся воздействию радиации вследствие катастрофы на Чернобыльской АЭС» и правовыми позициями Конституционного Суда Российской Федерации, изложенными в Постановлении от 10 ноября 2009 года В силу требований статей 74, 96, 97,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а признание, соблюдение и защиту прав и свобод человека и гражданина – обязанностью государства (статья 2). Применительно к праву каждого на охрану здоровья и праву на благоприятную окружающую среду (статьи 41 и 42 Конституции Российской Федерации) данная обязанность государства предполагает в том числе обеспечение экологического благополучия путем охраны окружающей среды, предотвращения экологически опасной деятельности, 8 предупреждения и ликвидации последствий техногенных аварий и катастроф, включая радиационные. Из правовых позиций, выраженных Конституционным Судом Российской Федерации в постановлениях от 1 декабря 1997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Система социальной защиты граждан, пострадавших в результате катастрофы на Чернобыльской АЭС, введена Законом Российской Федерации «О социальной защите граждан, подвергшихся воздействию радиации вследствие катастрофы на Чернобыльской АЭС» и включает в себя различные виды денежных выплат и устанавливаемых в дополнение к ним мер социальной поддержки, которые направлены на создание для пострадавших граждан наиболее благоприятных (льготных) условий реализации конкретных прав и доступа к социально значимым благам и услугам в сфере медицинского, транспортного, жилищно-коммунального и социального обслуживания, лекарственного обеспечения, содействия занятости и получения образования, с тем чтобы сделать для них последствия чернобыльской катастрофы менее ощутимыми. Названный Закон в редакции, действовавшей до вступления в силу Федерального закона от 22 августа 2004 года № 122-ФЗ, предусматривал для граждан, эвакуированных (в том числе выехавших добровольно) в 1986 году из зоны отчуждения или переселенных, в том числе выехавших добровольно, из зоны отселения в 1986 году и в последующие годы, включая детей, а также выехавших добровольно на новое место жительства из зоны проживания с правом на отселение в 1986 году и в последующие годы, одноразовое внеочередное обеспечение благоустроенной жилой площадью в домах государственного и муниципального жилищного фонда, жилыми помещениями в домах, принадлежащих колхозам, совхозам и другим сельскохозяйственным предприятиям, или одноразовое внеочередное приобретение квартир в домах государственного или муниципального фонда, а также одноразовое внеочередное вступление в жилищные или в жилищно- строительные кооперативы по новому месту жительства (пункты 6 и 11 части первой статьи 13, пункт 7 статьи 17 и статья 22). В таком же порядке в силу пункта 7 части первой статьи 1 и части первой статьи 10 Федерального закона от 26 ноября 1998 года № 175-ФЗ «О социальной защите граждан Российской Федерации, подвергшихся 10 воздействию радиации вследствие аварии в 1957 году на производственном объединении «Маяк» и сбросов радиоактивных отходов в реку Теча» обеспечивались жилыми помещениями и граждане, выехавшие добровольно на новое место жительства из населенных пунктов, подвергшихся радиоактивному загрязнению вследствие аварии на производственном объединении «Маяк», где средняя годовая эффективная доза облучения превышает 1 мЗв (0,1 бэр) (дополнительно над уровнем естественного радиационного фона для данной местности). 1 января 2005 года вступил в силу Федеральный закон от 22 августа 2004 года № 122-ФЗ, которым в рамках реформирования системы социальной защиты населения был изменен и порядок обеспечения жильем указанных категорий граждан, подвергшихся воздействию радиации: согласно пункту 7 статьи 17 Закона Российской Федерации «О социальной защите граждан, подвергшихся воздействию радиации вследствие катастрофы на Чернобыльской АЭС» в новой редакции тем из них, кто был принят на учет в качестве нуждающихся в улучшении жилищных условий до 1 января 2005 года, было предоставлено право на обеспечение жилой площадью в размерах и порядке, установленных Правительством Российской Федерации. Во исполнение данного предписания Правительство Российской Федерации приняло постановление от 29 декабря 2004 года № 866, которым в качестве основной формы обеспечения таких граждан жильем за счет средств федерального бюджета было избрано предоставление субсидии на приобретение жилья, право на получение которой удостоверяется государственным жилищным сертификатом. В связи с внесением постановлением Правительства Российской Федерации от 31 декабря 2005 года № 865 изменений в федеральную целевую программу «Жилище» на 2002–2010 годы (утверждена постановлением Правительства Российской Федерации от 17 сентября 2001 года № 675) граждане, подвергшиеся радиационному воздействию вследствие катастрофы на Чернобыльской АЭС и аварии на 11 производственном объединении «Маяк», принятые на учет нуждающихся в улучшении жилищных условий до 1 января 2005 года, получили право на участие в подпрограмме «Выполнение государственных обязательств по обеспечению жильем категорий граждан, установленных федеральным законодательством» (соответствующее право предусмотрено и утвержденной постановлением Правительства Российской Федерации от 17 декабря 2010 года № 1050 одноименной подпрограммой федеральной целевой программы «Жилище» на 2011–2015 годы). Механизм предоставления социальных выплат (жилищных субсидий, субсидий) таким гражданам закрепляется Правилами выпуска и реализации государственных жилищных сертификатов в рамках реализации указанных подпрограмм (утверждены постановлением Правительства Российской Федерации от 21 марта 2006 года № 153, с последующими изменениями и дополнениями). Что касается граждан, также относящихся к указанным категориям, но принятых на учет в качестве нуждающихся в улучшении жилищных условий после 1 января 2005 года, то, согласно пункту 7 статьи 17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для них предусмотрено обеспечение жилыми помещениями в соответствии с жилищным законодательством Российской Федерации. Не получили они и статус участников соответствующих подпрограмм федеральных целевых программ «Жилище» на 2002–2010 годы и на 2011–2015 годы и обеспечиваются жилыми помещениями в соответствии с жилищным законодательством Российской Федерации, которым непосредственно не предусмотрены основания и порядок предоставления жилых помещений по договору социального найма гражданам из числа подвергшихся воздействию радиации вследствие чернобыльской катастрофы либо аварии на производственном объединении «Маяк» или сбросов радиоактивных отходов 12 в реку Теча, в том числе право на внеочередное или первоочередное бесплатное обеспечение жильем. Таким образом, введенная в процессе реформирования системы социальной защиты денежная форма предоставления такой меры социальной поддержки, как обеспечение жильем, гражданам, подвергшимся воздействию радиации вследствие катастрофы на Чернобыльской АЭС и выехавшим добровольно на новое место жительства из зоны проживания с правом на отселение, и приравненным к ним в этом отношении гражданам, выехавшим добровольно на новое место жительства из населенных пунктов, подвергшихся радиоактивному загрязнению вследствие аварии на производственном объединении «Маяк» и сбросов радиоактивных отходов в реку Теча, где средняя годовая эффективная доза облучения превышает 1 мЗв (0,1 бэр) (дополнительно над уровнем естественного радиационного фона для данной местности), сохраняется лишь в отношении тех из них, кто был принят на учет в качестве нуждающихся в улучшении жилищных условий до 1 января 2005 года. Граждане же указанных категорий, принятые на учет нуждающихся в улучшении жилищных условий после 1 января 2005 года и, соответственно, не имеющие статуса участников соответствующих подпрограмм федеральных целевых программ «Жилище» на 2002–2010 годы и на 2011– 2015 годы, согласно Жилищному кодексу Российской Федерации приобретают право на получение жилых помещений по договору социального найма на общих основаниях. Однако это не означает, что изменение в отношении них формы предоставления данной меры социальной поддержки может осуществляться без установления надлежащих гарантий, направленных на создание реальной возможности получения жилья.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Постановлении от 10 ноября 2009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Пункт 7 статьи 17 Закона Российской Федерации «О социальной защите граждан, подвергшихся воздействию радиации вследствие катастрофы на Чернобыльской АЭС», являющийся предметом рассмотрения Конституционного Суда Российской Федерации по настоящему делу, аналогичен пункту 2 части первой статьи 14 и пункту 1 части первой статьи 15 данного Закона в прежней редакции и устанавливает в отношении другой категории подвергшихся радиационному воздействию – граждан, добровольно выехавших на новое место жительства из зоны проживания с правом на отселение, такой же порядок обеспечения жилыми помещениями, а именно в зависимости от даты принятия на учет в качестве нуждающихся в улучшении жилищных условий. В силу пункта 7 части первой статьи 1 и части первой статьи 10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это регулирование распространяется на граждан, добровольно выехавших на новое место жительства из населенных пунктов, 15 подвергшихся радиоактивному загрязнению вследствие аварии на производственном объединении «Маяк», где средняя годовая эффективная доза облучения превышает 1 мЗв (0,1 бэр) (дополнительно над уровнем естественного радиационного фона для данной местности). Следовательно, введение денежной формы обеспечения жилыми помещениями только в отношении тех граждан, относящихся к указанным категориям, которые были приняты на учет в качестве нуждающихся в улучшении жилищных условий до 1 января 2005 года, при отсутствии адекватных социальных гарантий для граждан, относящихся к тем же категориям, но вставших на учет после этой даты, повлекло необоснованную дифференциацию внутри каждой категории в зависимости исключительно от даты принятия гражданина на учет в качестве нуждающегося в улучшении жилищных условий (до и после 1 января 2005 года), которая, в свою очередь, привела к снижению уровня социальной защиты для части этих граждан. Такая дифференциация – при наличии у граждан, относящихся к одной и той же категории, одинаковых оснований для льготного (в сравнении с общеустановленным порядком) жилищного обеспечения – в нарушение конституционного принципа равенства приводит к необоснованным различиям в объеме их социальных прав как граждан, подвергшихся радиационному воздействию в связи с аварией на Чернобыльской АЭС либо аварией на производственном объединении «Маяк» или сбросами радиоактивных отходов в реку Теча и нуждающихся в улучшении жилищных условий, а потому находящихся в одинаковой ситуации, что не согласуется с конституционно значимыми целями возможных ограничений прав и свобод человека и гражданина.</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пункт 7 статьи 17 Закона Российской Федерации «О социальной защите граждан, подвергшихся воздействию радиации вследствие катастрофы на Чернобыльской АЭС» не соответствует Конституции Российской Федерации, ее статьям 19 (часть 2), 40, 42 и 55 (часть 3), в той мере, в какой установленный его положениями правовой 16 механизм обеспечения жилыми помещениями граждан, выехавших добровольно на новое место жительства из населенных пунктов, подвергшихся радиоактивному загрязнению вследствие катастрофы на Чернобыльской АЭС (зона проживания с правом на отселение) и вследствие аварии на производственном объединении «Маяк» и сбросов радиоактивных отходов в реку Теча, где средняя годовая эффективная доза облучения превышает 1 мЗв (0,1 бэр) (дополнительно над уровнем естественного радиационного фона для данной местности), нуждающихся в улучшении жилищных условий, в системе действующего правового регулирования не гарантирует равным образом – вне зависимости от даты принятия на учет в качестве нуждающихся в жилых помещениях (до 1 января 2005 года или после этой даты) – однократное предоставление жилых помещений всем относящимся к указанным категориям гражданам. Исходя из изложенного и руководствуясь статьей 471, частью второй статьи 71, статьями 72, 74, 75, 78,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7 статьи 17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не соответствующим Конституции Российской Федерации, ее статьям 19 (часть 2), 40, 42 и 55 (часть 3), в той мере, в какой установленный его положениями правовой механизм обеспечения жилыми помещениями граждан, выехавших добровольно на новое место жительства из населенных пунктов, подвергшихся радиоактивному загрязнению вследствие катастрофы на Чернобыльской АЭС (зона проживания с правом на отселение) и вследствие аварии на производственном объединении «Маяк» и сбросов радиоактивных отходов в 17 реку Теча, где средняя годовая эффективная доза облучения превышает 1 мЗв (0,1 бэр) (дополнительно над уровнем естественного радиационного фона для данной местности), нуждающихся в улучшении жилищных условий, в системе действующего правового регулирования не гарантирует равным образом – вне зависимости от даты принятия на учет в качестве нуждающихся в жилых помещениях (до 1 января 2005 года или после этой даты) – однократное предоставление жилых помещений всем относящимся к указанным категориям гражданам.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Степанцова Евгения Николаевича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