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1816-О/2019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Каверова Анатолия Анатольевича на нарушение его конституционных прав пунктом 51 части второй статьи 37, частью первой статьи 125 и частью первой статьи 214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гражданина А.А.Каверова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Судом прекращено производство по жалобе защитников гражданина А.А.Каверова, поданной в его интересах в порядке статьи 125 УПК Российской Федерации, на постановление прокурора, отменившего постановление следователя о прекращении в отношении А.А.Каверова уголовного преследования. Как утверждает заявитель, пункт 51 части второй статьи 37 «Прокурор», часть первая статьи 125 «Судебный порядок рассмотрения жалоб» и часть первая статьи 214 «Отмена 2 постановления о прекращении уголовного дела или уголовного преследования» УПК Российской Федерации не соответствуют статье 46 (часть 1) Конституции Российской Федерации в той мере, в какой по смыслу, придаваемому им правоприменительной практикой, препятствуют рассмотрению судом жалоб на решения прокурора, вынесенные в порядке надзора за процессуальной деятельностью органов предварительного следствия.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предъявляя к постановлениям прокурора требования законности, обоснованности и мотивированности (часть четвертая статьи 7), одновременно предусматривает полномочие прокурора истребовать и проверять законность и обоснованность решений следователя или руководителя следственного органа об отказе в возбуждении, приостановлении или прекращении уголовного дела и принимать по ним решение в соответствии с данным Кодексом (пункт 51 части второй статьи 37). Признав постановление руководителя следственного органа или следователя о прекращении уголовного дела или уголовного преследования (за исключением дел частного обвинения)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 (часть первая статьи 214). Часть первая статьи 125 УПК Российской Федерации предусматривает судебный порядок обжалования постановления органа дознания, дознавателя, следователя, руководителя следственного органа об отказе в возбуждении уголовного дела, о прекращении уголовного 3 дела, а равно иных действий (бездействия) и решений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что направлено на защиту прав участников процесса (Определение Конституционного Суда Российской Федерации от 28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Каверова Анатолия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