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пункта 13 статьи 39 Закона Российской Федерации "Об образовании", статьи 1 Федерального закона "О сохранении статуса государственных и муниципальных образовательных учреждений и моратории на их приватизацию" и пункта 7 статьи 27 Федерального закона "О высшем и послевузовском профессиональном образовании" в связи с запросом Майнского районного суда Ульяновской области, а также жалобами граждан Е.Е.Насоновой и Н.П.Ярушиной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Г.А.Гаджиева, судей Н.С.Бондаря, Н.В.Витрука, А.Л.Кононова, Т.Г.Морщаковой, Ю.Д.Рудкина, А.Я.Сливы, О.И.Тиунова, В.Г.Ярославцева, с участием граждан Е.Е.Насоновой и Н.П.Ярушиной, обратившихся с жалобами в Конституционный Суд Российской Федерации, адвоката С.Е.Чистяковой - представителя гражданки Е.Е.Насоновой, постоянного представителя Государственной Думы в Конституционном Суде Российской Федерации В.В.Лазарева и представителя Совета Федерации - А.В.Попова, руководствуясь статьей 125 (часть 4) Конституции Российской Федерации, пунктом 3 части первой, частями второй и третьей статьи 3, статьями 36, 74, 86, 96, 97, 99, 101 и 102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положений пункта 13 статьи 39 Закона Российской Федерации от 10 июля 1992 года "Об образовании" (в редакции от 16 ноября 1997 года), статьи 1 Федерального закона от 16 мая 1995 года "О сохранении статуса государственных и муниципальных образовательных учреждений и моратории на их приватизацию" (в редакции от 12 апреля 1999 года) и пункта 7 статьи 27 Федерального закона от 22 августа 1996 года "О высшем и послевузовском профессиональном образовании". Поводом к рассмотрению дела явились запрос Майнского районного суда Ульяновской области, а также жалобы граждан Е.Е.Насоновой и Н.П.Ярушиной, в которых оспаривается конституционность указанных законоположений в части, касающейся запрета на приватизацию расположенных в сельской местности жилых помещений государственных и муниципальных образовательных учреждений, а также высших учебных заведений. Заслушав сообщение судей-докладчиков Ю.Д.Рудкина и В.Г.Ярославцева, объяснения сторон и их представителей, заключение эксперта - кандидата юридических наук В.Н.Литовкина, выступления приглашенных в заседание представителей: от Верховного Суда Российской Федерации - Б.А.Горохова, от Министерства образования Российской Федерации - З.П.Дащинской,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Майнский районный суд Ульяновской области, в производстве которого находится дело по иску гражданки В.Г.Прохоровой к Вешкаймскому районному отделу народного образования и Комитету по управлению имуществом Вешкаймской районной администрации о признании необоснованным отказа в приватизации занимаемого истицей жилого помещения, состоящего на 2 балансе районного отдела народного образования, в своем запросе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19 Конституции Российской Федерации устанавливает, что все равны перед законом и судом; при этом государство гарантирует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По смыслу статей 17, 18, 19 и 55 Конституции Российской Федерации, конституционный принцип равенства распространяется не только на непосредственно признаваемые Конституцией Российской Федерации права и свободы, но и на связанные с ними другие права, приобретаемые на основании федерального закона. Согласно статье 11 Закона Российской Федерации от 4 июля 1991 года "О приватизации жилищного фонда в Российской Федерации" каждый гражданин имеет право на приобретение в собственность бесплатно, в порядке приватизации, жилого помещения в домах государственного и муниципального жилищного фонда один раз. Как вытекает из преамбулы названного Закона, закрепление данного права предполагает создание равных правовых условий для осуществления гражданами выбора способа удовлетворения потребностей в жилье, в том числе на основе свободы выбора места жительства, а также на обеспечение гражданам возможности эффективно использовать свои средства для улучшения жилищных условий, свободно владеть, пользоваться и распоряжаться жильем, выступать с ним на рынке недвижимости. Право на приватизацию жилых помещений, таким образом, установлено законодателем в конституционно значимых целях, поскольку оно связано с реализацией прав граждан на жилище, свободу передвижения, а также права собственности (статьи 27, 35 и 40 Конституции Российской Федерации). Оспариваемые же положения, вводя запрет на приватизацию расположенных в сельской местности жилых помещений, закрепленных за государственными и муниципальными образовательными учреждениями и высшими учебными заведениями, напротив, не способствуют достижению этих целей. Как указано в постановлении Конституционного Суда Российской Федерации от 3 ноября 1998 года по делу о проверке конституционности отдельных положений статьи 4 Закона Российской 3 Федерации "О приватизации жилищного фонда в Российской Федерации", государство, закрепляя в законе право на приватизацию, обязано обеспечить возможность его реализации гражданами, гарантируя при передаче имущества в собственность соблюдение принципов и норм, предусмотренных Конституцией Российской Федерации. Установление запрета на приватизацию расположенных в сельской местности жилых помещений государственных и муниципальных образовательных учреждений и высших учебных заведений фактически свидетельствует об отступлении от провозглашенного статьей 19 Конституции Российской Федерации принципа равенства и о дискриминации определенной категории граждан в зависимости от места жительства и рода занятий. Такой запрет не может не препятствовать осуществлению ими права свободно передвигаться, выбирать место пребывания и жительства (статья 27, часть 1, Конституции Российской Федерации), получать в порядке приватизации наравне с другими гражданами жилье из государственного и муниципального жилищного фонда в собственность, а следовательно, владеть, пользоваться и распоряжаться им как единолично, так и совместно с другими лицами (статья 35, часть 2, Конституции Российской Федерации), а также возможности требовать от органов государственной власти и органов местного самоуправления обеспечения одинаковых правовых предпосылок для осуществления права на жилище (статья 40, часть 2, Конституции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55 (часть 3) Конституции Российской Федерации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государства, т.е. вводимые законодателем ограничения должны обеспечивать достижение указанных целей и не быть чрезмерными. Вводя запрет на приватизацию находящихся в сельской местности жилых помещений государственных и муниципальных образовательных учреждений и высших учебных заведений, законодатель обосновывал его необходимостью сохранения системы государственного образования и закрепления государственных гарантий конституционного права на образование, с тем чтобы в условиях дефицита финансовых средств, выделяемых на социальные нужды, в том числе на строительство жилья, обеспечить возможность привлечения граждан, занятых в сфере образования, к работе в сельской местности. Однако этот запрет не способствует выполнению поставленных законодателем задач: жилые помещения, заселенные до вступления в силу оспариваемых положений, не подлежат освобождению гражданами - работниками сферы образования, не состоящими более в трудовых отношениях с образовательным учреждением, без предоставления им иного жилого помещения; их правовой режим не может быть изменен путем перевода в иной статус (например, статус служебных помещений). Следовательно, избранные законодателем исходя из указанных целей правовые средства, ограничивая проживающих в сельской местности граждан - работников сферы образования в праве на приватизацию по признаку места жительства и рода деятельности, не могут способствовать выполнению государством обязанности по обеспечению права на образование и по созданию условий для его реализации и потому являются чрезмерными и, таким образом, недопустимыми.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55 (часть 2) Конституции Российской Федерации в Российской Федерации не должны издаваться законы, отменяющие или умаляющие права и свободы человека и гражданина. Запрет на приватизацию расположенных в сельской местности жилых помещений государственных и муниципальных образовательных учреждений и высших учебных заведений был введен законодателем после вступления в силу Закона Российской Федерации "О приватизации жилищного фонда в Российской Федерации", в соответствии с которым граждане - работники сферы образования, проживавшие в сельской местности, наравне со всеми другими гражданами имели право на приватизацию занимаемого ими государственного и муниципального жилья, могли им воспользоваться и во многих случаях воспользовались. Те же, кто не реализовал это право, в силу оспариваемых положений были неосновательно лишены его, без предоставления какой-либо иной возможности определенного выбора наравне с другими гражданами способа удовлетворения потребности в жилище, что противоречит статье 55 (часть 2) Конституции Российской Федерации. Кроме того, первоначально Федеральный закон "О сохранении статуса государственных и муниципальных образовательных учреждений и моратории на их приватизацию" ввел указанный мораторий сроком на три года. В 1999 году мораторий был продлен без указания срока его действия, 4 что противоречит правовому смыслу данного института (как он определен, в частности, в статье 202 Гражданского кодекса Российской Федерации). Замена трехлетнего моратория на не ограниченный сроком запрет для граждан, работающих в сфере образования и проживающих в сельской местности, является таким умалением их права на приватизацию занимаемых жилых помещений, которое, по существу, означает его полную отмену, что противоречит требованиям статьи 55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правовой позиции Конституционного Суда Российской Федерации, сформулированной в постановлении от 3 ноября 1998 года по делу о проверке конституционности отдельных положений статьи 4 Закона Российской Федерации "О приватизации жилищного фонда в Российской Федерации", ограничение прав и свобод человека и гражданина путем определения круга объектов, не подлежащих приватизации, допустимо только в том случае, если обстоятельства, фактически обусловливающие особенности правового режима жилья, прежде всего его целевое назначение (как это, в частности, имеет место применительно к служебным жилым помещениям или жилым помещениям в военных городках), исключают возможность передачи жилого помещения в частную собственность. Что касается жилых помещений из государственного и муниципального жилищного фонда, закрепленных за государственными и муниципальными образовательными учреждениями и высшими учебными заведениями, распространение на них особого правового режима не может быть поставлено в зависимость исключительно от того, где они расположены - в городских, сельских поселениях или на других территориях. Исходя из конституционного принципа равной защиты прав граждан особый правовой режим жилого помещения предполагает определение законодателем не только специального целевого назначения жилого помещения, но и других критериев допустимости введения такого режима. В частности, его нельзя распространять на уже занятые жилые помещения, а необходимость его введения должна быть обусловлена особенностями служебных обязанностей работников, для проживания которых предназначено жилое помещение. В отсутствие законодательно установленных критериев запрет на приватизацию жилья приводит к произвольному ограничению прав соответствующей категории граждан. Такое ограничение не служит необходимым и соразмерным средством защиты конституционно признаваемых публичных интересов, а также прав и законных интересов других лиц. Решение вопросов, связанных с распространением определенного правового режима на то или иное жилое помещение, не может быть оставлено на усмотрение правоприменителя, поскольку при этом не исключается противоречивая правоприменительная практика, а следовательно, нарушение равенства граждан перед законом и судом. Но и в случае отнесения законодателем - в соответствии с названными критериями - тех или иных жилых помещений к имеющим особый правовой режим и потому не подлежащим приватизации должна быть обеспечена возможность судебного обжалования распространения такого режима на конкретное жилое помещение. Как указывается в определении Конституционного Суда Российской Федерации от 14 декабря 1999 года по запросу Юрьев-Польского районного суда Владимирской области, суды, не ограничиваясь лишь формальным подтверждением целевого назначения жилого помещения, должны проверять факты, обосновывающие в каждом случае распространение на него особого правового режима, исходя из практики и перспектив целевого использования данного помещения, включения его в соответствующую производственную и социальную инфраструктуру и т.п. Без исследования таких обстоятельств не может быть обеспечена реальная, гарантируемая статьей 46 Конституции Российской Федерации судебная защита прав граждан, в том числе права на приватизацию жилого помещения. Исходя из изложенного и руководствуясь частями первой и второй статьи 71, статьями 72, 74, 75, 79, 100 и 104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соответствующими Конституции Российской Федерации, ее статьям 19 (части 1 и 2) и 55 (части 2 и 3), положения пункта 13 статьи 39 Закона Российской Федерации "Об образовании", статьи 1 Федерального закона "О сохранениии статуса государственных и муниципальных образовательных учреждений и моратории на их приватизацию" и пункта 7 статьи 27 Федерального закона "О высшем и послевузовском профессиональном образовании" в части, содержащей запрет на приватизацию расположенных в сельской местности жилых помещений, которые закреплены за государственными и муниципальными образовательными учреждениями, а также высшими учебными заведениями.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100 Федерального конституционного закона "О Конституционном Суде Российской Федерации" дела граждан В.Г.Прохоровой, Е.Е.Насоновой и Н.П.Ярушиной должны быть разрешены в установленном порядке с учетом того, что положения, признанные настоящим Постановлением не соответствующими Конституции Российской Федерации, применению не подлежат.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