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связи с жалобой гражданина В.Т.Казанцева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В.Т.Казанцева,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Поводом к рассмотрению дела явилась жалоба гражданина В.Т.Казанцева.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определяет общий порядок выплаты пенсий, предусмотренных данным Законом. Оспаривающий конституционность этой статьи заявитель по настоящему делу гражданин В.Т.Казанцев на момент увольнения с военной службы в 1992 году не был обеспечен жилым помещением и проживал в общежитии в городе Ростове-на-Дону, где и был зарегистрирован временно. 3 По истечении срока регистрации по месту пребывания выплата назначенной ему в соответствии с названным Законом пенсии за выслугу лет была приостановлена Военным комиссариатом Ростовской области до подтверждения места жительства. Октябрьский районный суд города Ростова-на-Дону решением от 16 июня 2009 года признал действия Военного комиссариата Ростовской области правомерными и отказал В.Т.Казанцеву в удовлетворении исковых требований о компенсации морального вреда, причиненного невыплатой пенсии. После выселения из временно занимаемого жилого помещения В.Т.Казанцев переехал в Москву, куда было направлено и его пенсионное дело, однако выплата пенсии ему не производилась по причине отсутствия документов, подтверждающих факт его регистрации в Москве. Оставляя без удовлетворения исковые требования В.Т.Казанцева к Правительству Российской Федерации и Военному комиссариату города Москвы о предоставлении жилья и выплате пенсии, Пресненский районный суд города Москвы указал, что решение вопросов, связанных с обеспечением граждан Российской Федерации жилыми помещениями, к компетенции Правительства Российской Федерации не относится, а пенсионное обеспечение осуществляется военными комиссариатами по месту жительства лиц, уволенных с военной службы, каковым Военный комиссариат города Москвы в данном случае не является, поскольку истцом не представлено доказательств, подтверждающих факт его регистрации в Москве (решение от 14 декабря 2010 года). Нарушение положениями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своих конституционных прав гражданин В.Т.Казанцев усматривает в том, что они позволяют прекращать выплату пенсии в связи с отсутствием у 4 пенсионера регистрации по месту жительства или месту пребывания в пределах территории Российской Федерации вследствие неисполнения государством своих публично-правовых обязательств по обеспечению его жилым помещением и по тому же основанию при переезде пенсионера – отказывать ему в выплате пенсии по новому месту жительства или месту пребывания. Такое регулирование, по мнению заявителя, противоречит Конституции Российской Федерации, ее статьям 2, 19 (части 1 и 2), 39 (части 1 и 2) и 55 (часть 3).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механизма реализации данного конституционного права к компетенции законодателя (статья 39, часть 2). Федеральный законодатель, реализуя соответствующие дискреционные полномочия и закрепляя в федеральном законе виды и правовые основания назначения пенсий, их размеры, порядок исчисления и выплаты, вправе определять как общие правила пенсионного обеспечения, так и его особенности применительно к отдельным категориям граждан. Вместе с тем при осуществлении указанного правового регулирования он связан требованиями Конституции Российской Федерации, устанавливающей в том числе, что все равны перед законом и судом, а государство обязано гарантировать каждому равенство прав и свобод независимо от места жительства (статья 19, части 1 и 2) и что права и свободы человека и гражданина могут быть ограничены федеральным законом только соразмерно конституционно значимым целям (статья 55, часть 3). Лицам, проходившим военную службу, пенсии назначаются и выплачиваются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который предусматривает правовые основания назначения пенсий, а также общий порядок их выплаты. Обязательность своевременного и полного перечисления необходимых для этого денежных средств требует конкретного и контролируемого механизма расходования бюджетных средств, который учитывал бы 6 специфику регулирования пенсионного обеспечения соответствующих категорий граждан в процессе перечисления бюджетных средств, предназначенных для этих целей (Определение Конституционного Суда Российской Федерации от 15 января 2008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27 (часть 1) Конституции Российской Федерации каждый, кто законно находится на территории Российской Федерации, имеет право свободно передвигаться, выбирать место пребывания и жительства. Свобода выбора места жительства провозглашена также Международным пактом о гражданских и политических правах (статья 12) и Конвенцией о защите прав человека и основных свобод (статья 2 Протокола № 4), которые в силу статьи 15 (часть 4) Конституции Российской Федерации являются составной частью правовой системы Российской Федерации. Принятый для обеспечения осуществления данного права Закон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 целях создания необходимых условий для реализации гражданами прав и свобод, а также исполнения ими обязанностей перед другими гражданами, государством и обществом возложил на граждан Российской Федерации обязанность регистрироваться по месту пребывания и месту жительства в пределах Российской Федерации в органах регистрационного учета. Правила регистрации и снятия граждан Российской Федерации с регистрационного учета по месту пребывания и по 7 месту жительства в пределах Российской Федерации утверждены постановлением Правительства Российской Федерации от 17 июля 1995 года № 713, принятым во исполнение предписания названного Закона. Вместе с тем,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буквальному смыслу положений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 по смыслу, придаваемому им органами, осуществляющими пенсионное обеспечение лиц, проходивших военную службу, а также судами общей юрисдикции (что подтверждается и правоприменительными решениями, в том числе судебными, принятыми по делу гражданина В.Т.Казанцева), выплата предусмотренных данным Законом пенсий допускается лишь при наличии у пенсионера документов о регистрации по месту жительства или месту пребывания, выданных в установленном порядке органами регистрационного учета, и, как следствие, исключается выплата пенсии по месту фактического проживания лицам, не имеющим регистрации по месту жительства или месту пребывания в пределах территории Российской Федерации. Все другие нормативные правовые акты, действующие в сфере пенсионного обеспечения лиц, проходивших военную службу и имеющих право на получение пенсий в соответствии с названным Законом, также не предусматривают возможность подтверждения места их фактического проживания при отсутствии регистрации по месту жительства или месту пребывания в пределах территории Российской Федерации. В то же время такая возможность предусмотрена для лиц, получающих трудовые пенсии и пенсии по государственному пенсионному обеспечению: место их фактического проживания при отсутствии подтвержденного регистрацией места жительства или места пребывания на территории Российской Федерации определяется на основании их личного заявления (абзац седьмой пункта 15 Перечня документов, необходимых для установления трудовой пенсии и пенсии по государственному пенсионному обеспечению в соответствии с федеральными законами «О трудовых пенсиях 9 в Российской Федерации» и «О государственном пенсионном обеспечении в Российской Федерации», утвержденного постановлением Министерства труда и социального развития Российской Федерации и Пенсионного фонда Российской Федерации от 27 февраля 2002 года № 16/19па; абзац третий пункта 6 Правил обращения за пенсией, назначения пенсии и перерасчета размера пенсии, перехода с одной пенсии на другую в соответствии с федеральными законами «О трудовых пенсиях в Российской Федерации» и «О государственном пенсионном обеспечении в Российской Федерации», утвержденных постановлением Министерства труда и социального развития Российской Федерации и Пенсионного фонда Российской Федерации от 27 февраля 2002 года № 17/19пб). Следовательно, в отношениях по выплате пенсии лицам, не имеющим регистрации по месту жительства или месту пребывания в пределах территории Российской Федерации, пенсионеры из числа лиц, проходивших военную службу, пенсия которым назначена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оказываются в неравном положении по сравнению с лицами, получающими трудовые пенсии и пенсии по государственному пенсионному обеспечению в соответствии с федеральными законами от 17 декабря 2001 года № 173-ФЗ «О трудовых пенсиях в Российской Федерации» и от 15 декабря 2001 года № 166-ФЗ «О государственном пенсионном обеспечении в Российской Федерации». Между тем все эти пенсионеры относятся к одной категории – лиц, имеющих право на получение гарантированной государством пенсии, и отсутствие регистрации по месту жительства или месту пребывания в пределах территории Российской Федерации не может служить основанием введения различий в условиях реализации ими конституционного права на 10 социальное обеспечение, – иное означает установление в отношении этих лиц необоснованной, не имеющей разумного оправдания дифференциации порядка выплаты пенсий. Таким образом, взаимосвязанными положениями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 в части, предусматривающей, что выплата бывшим военнослужащим пенсий, на которые они имеют право в соответствии с данным Законом, производится по месту жительства или по месту пребывания пенсионера в пределах территории Российской Федерации, основанием для определения и подтверждения которого признаются только документы о регистрации, выданные в установленном порядке органами регистрационного учета, – ограничивается право указанных лиц на социальное обеспечение, гарантированное им статьей 39 (часть 1) Конституции Российской Федерации, в нарушение принципа равенства, закрепленного ее статьей 19 (части 1 и 2), и вопреки предписаниям ее статьи 55 (часть 3), допускающей ограничение федеральным законом прав и свобод человека и гражданина лишь в конституционно значимых целях. Исходя из изложенного и руководствуясь частью второй статьи 71, статьями 72, 74, 75,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11 психотропных веществ, учреждениях и органах уголовно-исполнительной системы, и их семей» не соответствующими Конституции Российской Федерации, ее статьям 19 (части 1 и 2), 39 (часть 1) и 55 (часть 3), в той части, в какой они предусматривают выплату бывшим военнослужащим пенсий, на которые они имеют право в соответствии с данным Законом, по месту жительства или по месту пребывания пенсионера в пределах территории Российской Федерации, основанием для определения и подтверждения которого признаются только документы о регистрации по месту жительства или месту пребывания, выданные в установленном порядке органами регистрационного учета.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руководствуясь Конституцией Российской Федерации и настоящим Постановлением, внести в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изменения, обусловленные признанием взаимосвязанных положений его статьи 56 не соответствующими Конституции Российской Федерации. Впредь до внесения в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необходимых изменений выплата назначенных в соответствии с этим Законом пенсий лицам, проходившим военную службу и не имеющим регистрации по месту жительства или месту пребывания в пределах территории Российской Федерации, должна осуществляться по месту их фактического проживания, которое устанавливается на основании их 12 личного заявления, как это предусмотрено для получателей трудовых пенсий и пенсий по государственному пенсионному обеспечению.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в отношении гражданина Казанцева Валерия Тарасовича на основании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