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33950-П/1991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делу о проверке конституционности статьи 13 Закона Российской Федерации от 27 декабря 1991 года "Об основах налоговой системы в Российской Федерации", пункта 9 Указа Президента Российской Федерации от 23 мая 1994 года № 1006 "Об осуществлении комплексных мер по своевременному и полному внесению в бюджет налогов и иных обязательных платежей" и постановления Правительства Российской Федерации от 17 ноября 1994 года № 1258 "Об установлении предельного размера расчетов наличными деньгами между юридическими лицами"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Т.Г.Морщаковой, Н.В.Селезнева, В.Г.Стрекозова, О.И.Тиунова, О.С.Хохряковой, В.Г.Ярославцева, рассмотрев в пленарном заседании вопрос о прекращении производства по делу о проверке конституционности статьи 13 Закона Российской Федерации от 27 декабря 1991 года "Об основах налоговой системы в Российской Федерации", пункта 9 Указа Президента Российской Федерации от 23 мая 1994 года № 1006 "Об осуществлении комплексных мер по своевременному и полному внесению в бюджет налогов и иных обязательных платежей" и постановления Правительства Российской Федерации от 17 ноября 1994 года № 1258 "Об установлении предельного размера расчетов наличными деньгами в Российской Федерации между юридическими лицами",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1997 года Правительство Российской Федерации приняло постановление № 810 "О признании утратившим силу постановления Правительства Российской Федерации от 17 ноября 1994 г. № 1258". Таким образом, акт, конституционность которого оспаривалась заявителем, утратил силу до начала рассмотрения дела Конституционным Судом Российской Федерации. И поскольку, как следует из представленных материалов, действием постановления Правительства Российской Федерации от 17 ноября 1994 года № 1258 не были нарушены конституционные права и свободы граждан, на основании части второй статьи 43 Федерального конституционного закона "О Конституционном Суде Российской Федерации" производство по делу в этой части подлежит прекращению.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запросе Законодательного Собрания Тверской области поставлен вопрос о неправомерности действий государственных налоговых инспекций по бесспорному взысканию с юридических лиц неналоговых обязательных платежей, в частности штрафов за нарушение правил осуществления расчетов наличными деньгами, и противоречии в связи с этим статьи 13 Закона Российской Федерации "Об основах налоговой системы в Российской Федерации" и пункта 9 Указа Президента Российской Федерации от 23 мая 1994 года № 1006 "Об осуществлении комплексных мер по своевременному и полному внесению в бюджет налогов и иных обязательных платежей", на основании которых такой порядок взыскания применяется, Конституции Российской Федерации, ее статьям 8 и 35. Пунктом 9 Указа Президента Российской Федерации от 23 мая 1994 года № 1006 определяются меры финансовой ответственности (штрафы) за правонарушения в сфере расчетных отношений, основания их применения (составы правонарушений), а также предусматривается, что рассмотрение дел о таких административных правонарушениях и наложении штрафов производится органами Государственной налоговой службы Российской Федерации по сведениям, предоставляемым коммерческими банками и другими органами, осуществляющими проверки соблюдения предприятиями, учреждениями и организациями порядка ведения кассовых операций и условий работы с денежной наличностью. При этом в Указе не установлен порядок исполнения постановлений о наложении штрафов за нарушение правил наличных расчетов между юридическими лицами и не указано, что штрафы в таких случаях взыскиваются в бесспорном порядке. Из содержания статьи 13 Закона Российской Федерации "Об основах налоговой системы в Российской Федерации" следует, что она регламентирует ответственность налогоплательщиков только за нарушение налогового законодательства, закрепляя меры такой ответственности, в том числе штрафы, основания и порядок их применения. Санкции за превышение установленных лимитов наличных расчетов в статье 13 не предусматриваются и не могут быть предусмотрены, поскольку данное нарушение не относится к нарушениям налогового законодательства. Расчеты не являются элементом налоговой системы - предмета налогового законодательства, поэтому и санкции за несоблюдение порядка их осуществления также не могут быть отнесены к финансовым санкциям, указанным в статье 13 Закона. С учетом этого вопрос о том, вправе ли органы Государственной налоговой службы при отсутствии в законодательстве правил, определяющих порядок применения санкций за превышение юридическими лицами предельных сумм расчетов наличными деньгами, руководствоваться не статьей 854 ГК Российской Федерации, а правилами, предусмотренными налоговым законодательством, в частности статьей 13 Закона Российской Федерации "Об основах налоговой системы в Российской Федерации", и правомерна ли подобная практика, относится к компетенции арбитражных судов и Конституционному Суду Российской Федерации неподведомствен. Кроме того,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делу о проверке конституционности статьи 13 Закона Российской Федерации от 27 декабря 1991 года "Об основах налоговой системы в Российской Федерации", пункта 9 Указа Президента Российской Федерации от 23 мая 1994 года № 1006 "Об осуществлении комплексных мер по своевременному и полному внесению в бюджет налогов и иных обязательных платежей" и постановления Правительства Российской Федерации от 17 ноября 1994 года № 1258 "Об установлении предельного размера расчетов наличными деньгами между юридическими лицами".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