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31110-П/2000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июня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аудиторской фирмы "Мурыгин, Лисненко и партнеры" на нарушение конституционных прав и свобод частью второй статьи 186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заслушав в пленарном заседании заключение судьи Ю.М.Данилова, проводившего на основании статьи 41 Федерального закона "О Конституционном Суде Российской Федерации" предварительное изучение жалобы аудиторской фирмы "Мурыгин, Лисненко и партнеры",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от 14 апреля 1997 года Федеральный арбитражный суд Московского округа отменил решение Арбитражного суда города Москвы от 17 декабря 1996 года и постановление апелляционной инстанции того же суда от 17 февраля 1997 года, в соответствии с которыми ТОО "Ерза" было отказано в удовлетворении иска к Министерству финансов Российской Федерации о признании не соответствующим закону отказа Центральной аттестационно-лицензионной аудиторской комиссии в выдаче лицензии на осуществление аудиторской деятельности. По протесту заместителя Генерального прокурора Российской Федерации Президиум Высшего Арбитражного Суда Российской Федерации постановлением от 27 апреля 1999 года отменил постановление Федерального арбитражного суда Московского округа, оставив в силе решения, вынесенные Арбитражным судом города Москвы. Извещение о месте и времени заседания Президиума Арбитражного Суда Российской Федерации в адрес закрытого акционерного общества - аудиторской фирмы "Мурыгин, Лисненко и партнеры", являющейся правопреемником ТОО "Ерза", не направлялось.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ЗАО Аудиторская фирма "Мурыгин, Лисненко и партнеры", поскольку по предмету обращения Конституционным Судом Российской Федерации ранее были вынесены решения, сохраняющие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закрытого акционерного общества - аудиторской фирмы "Мурыгин, Лисненко и партнеры"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