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30984-П/1998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8 октября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Попова Геннадия Ивановича на нарушение его конституционных прав положениями Порядка уплаты страховых взносов работодателями и гражданами в Пенсионный фонд Российской Федерации (России)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Т.Г.Морщаковой, В.И.Олейника, Ю.Д.Рудкина, Н.В.Селезнева, О.И.Тиунова, О.С.Хохряковой, В.Г.Ярославцева, рассмотрев в пленарном заседании вопрос о соответствии жалобы гражданина Г.И.Попова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абзаце втором пункта 4 Порядка уплаты страховых взносов установлено, что граждане, занимающиеся индивидуальной трудовой деятельностью (предприниматели, осуществляющие свою деятельность без образования юридического лица), уплачивают страховые взносы с тех видов доходов и в те сроки, которые определены для этой категории работающих граждан законодательством Российской Федерации о подоходном налоге с физических лиц. Как следует из жалобы, заявитель оспаривает не саму норму, носящую отсылочный характер, а положения об определении базы для исчисления страховых взносов в Пенсионный фонд Российской Федерации, о порядке подсчета состава расходов, связанных с извлечением доходов, о вычетах, 2 полагающихся индивидуальному предпринимателю. Эти положения предусмотрены ведомственными актами Пенсионного фонда Российской Федерации и Государственной налоговой службы Российской Федерации, на основе которых Арбитражным судом Новгородской области и приняты указанные решения. Между тем, согласно статье 125 Конституции Российской Федерации и статье 3 Федерального конституционного закона "О Конституционном Суде Российской Федерации", подзаконные нормативные акты не могут быть предметом рассмотрения Конституционного Суда Российской Федерации по жалобам граждан.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Конституционность абзаца четвертого пункта 6 Порядка уплаты страховых взносов оспаривается заявителем на том основании, что предусмотренный для предпринимателей, осуществляющих свою деятельность без образования юридического лица, размер пеней составляет 0,5 процента от неуплаченной суммы страховых взносов за каждый день просрочки платежа, в то время как для предприятий, банков и других кредитных учреждений Указом Президента Российской Федерации от 18 августа 1996 года "О мерах по повышению собираемости налогов и других обязательных платежей и упорядочению наличного и безналичного обращения" размер пеней уменьшен. По его мнению, для предпринимателей, осуществляющих свою деятельность без образования юридического лица, размер пеней должен быть таким же, как это установлено Указом Президента Российской Федерации, - 0,3 процента от неуплаченной суммы страховых взносов за каждый день просрочки платежа. Таким образом, заявитель, по существу, ставит вопрос о внесении изменений в действующий нормативный акт. Между тем в соответствии со статьями 36,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Попова Геннадия Ивановича ввиду неподведомственности поставленных в ней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