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177153-П/2014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Грузии Тариеладзе Романа Шалвовича на нарушение его конституционных прав частью второй статьи 10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жалобы гражданина Грузии Р.Ш.Тариеладзе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 Конституционный Суд Российской Федерации в Постановлении от 20 апреля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Грузии Тариеладзе Романа Шалвовича,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