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192312-П/2015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Береговой Галины Александровны на нарушение ее конституционных прав частью четвертой статьи 29 Закона Российской Федерации «О милиции» и статьей 1084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гражданки Г.А.Береговой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пункту 3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Береговой Галины Александровны,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