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14-plenum/2008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июня 2008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