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надзорное производство № 13962/12 по делу № А32-942/2009 Арбитражного суда Краснодарского края возобновить. Постановление Федерального арбитражного суда Северо-Кавказского округа от 29.06.2012 по указанному делу оставить без изменения. Заявление гражданки Илюшиной Н.С.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