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Первого арбитражного апелляционного суда от 25.07.2013 и постановление Федерального арбитражного суда Волго- Вятского округа от 22.10.2013 по делу № А39-3314/2012 Арбитражного суда Республики Мордовия отменить. Решение Арбитражного суда Республики Мордовия от 14.12.2012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