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Томской области от 19.11.2012 по делу № А67-6922/2011, постановление Седьмого арбитражного апелляционного суда от 11.02.2013, постановление Федерального арбитражного суда Западно-Сибирского округа от 10.07.2013 по тому же делу отменить. Дело направить на новое рассмотрение в Арбитражный суд Томской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