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22.01.2013 по делу № А56-52396/2012, постановление Тринадцатого арбитражного апелляционного суда от 20.05.2013 и постановление Федерального арбитражного суда Северо- Западного округа от 21.08.2013 по тому же делу отменить. Дело направить на новое рассмотрение в Арбитражный суд города Санкт-Петербурга и Ленинградской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