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21.02.2013 по делу № А40-16026/13-162-220, постановление Девятого арбитражного апелляционного суда от 30.04.2013 и постановление Федерального арбитражного суда Московского округа от 01.08.2013 по тому же делу отменить. В удовлетворении заявления общества с ограниченной ответственностью «Управляющая компания «ВИКА» о принятии обеспечительных мер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