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10.07.2013 по делу № А40-118586/12-116-240 Арбитражного суда города Москвы в части отказа в удовлетворении заявления 9 представительства акционерного общества «САНОФИ-АВЕНТИС ГРУП» (Франция) о признании недействительным решения Межрайонной инспекции Федеральной налоговой службы № 47 по городу Москве отменить. Решение Арбитражного суда города Москвы от 26.11.2012 и постановление Девятого арбитражного апелляционного суда от 26.02.2013 в указанной части оставить без изменения.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