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19.03.2013 по делу № А05-823/2012 Арбитражного суда Архангельской области отменить. Решение Арбитражного суда Архангельской области от 03.09.2012 и постановление Четырнадцатого арбитражного апелляционного суда от 19.12.2012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