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21.08.2012 и постановление Федерального арбитражного суда Московского округа от 26.12.2012 по делу № А40-19494/12-102-180 Арбитражного суда города Москвы отменить. Решение Арбитражного суда города Москвы от 29.06.2012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