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16.10.2012 и постановление Федерального арбитражного суда Волго- Вятского округа от 15.01.2013 по делу № А79-6813/2012 Арбитражного суда Чувашской Республики – Чувашии оставить без изменения. Заявление закрытого акционерного общества «Универмаг Шупашкар»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