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29.01.2013 по делу № А60-19668/2012 Арбитражного суда Свердловской области отменить. Постановление Семнадцатого арбитражного апелляционного суда от 27.09.2012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