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решение Арбитражного суда Краснодарского края от 06.03.2012 по делу № А32-29673/2011 и постановление Федерального арбитражного суда Северо-Кавказского округа от 15.10.2012 по тому же делу отменить. Постановление Пятнадцатого арбитражного апелляционного суда от 08.08.2012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