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Ростовской области от 28.08.2012 по делу № А53-23264/2012, постановление Пятнадцатого арбитражного апелляционного суда от 29.10.2012 по тому же делу отменить. В удовлетворении заявления заместителя прокурора Пролетарского района города Ростова-на-Дону о привлечении общества с ограниченной ответственностью «Форт Медиа» к административной ответственности, предусмотренной статьей 14.37 Кодекса Российской Федерации об административных правонарушениях,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