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октября 2002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 Федерального арбитражного суда Северо-Кавказского округа от 15.10.2012 по делу № А32-17297/2011 Арбитражного суда Краснодарского края отменить. Постановление Пятнадцатого арбитражного апелляционного суда от 11.07.2012 по этому делу оставить без изменения.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