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Амурской области от 11.04.2012 по делу № А04-979/2012, постановление Шестого арбитражного апелляционного суда от 27.06.2012 и постановление Федерального Арбитражного суда Дальневосточного округа от 22.10.2012 по тому же делу отменить. Заявление государственного учреждения – Управления Пенсионного фонда Российской Федерации в городе Тынде Амурской области о взыскании с общества с ограниченной ответственностью «Паритет-Техно» 92 481 рубля недоимки по уплате страховых взносов на обязательное пенсионное страхование и 5 493 рублей 38 копеек пеней оставить без рассмотрения.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