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26.01.2012 по делу А27-12117/2011, постановление Седьмого арбитражного апелляционного суда от 02.05.2012 и постановление Федерального арбитражного суда Западно-Сибирского округа от 07.09.2012 по тому же делу отменить. Дело направить на новое рассмотрение в Арбитражный суд Кемеровской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