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Хабаровского края от 21.03.2012 по делу № А73-6489/2011, постановление Шестого арбитражного апелляционного суда от 02.05.2012 и постановление Федерального арбитражного суда Дальневосточного округа от 26.06.2012 по тому же делу отменить. Заявление Федеральной налоговой службы об отстранении Кривошеина Н.Н. от исполнения обязанностей конкурсного управляющего обществом с ограниченной ответственностью «Топливный комплекс» удовлетворить. Отстранить Кривошеина Н.Н. от исполнения обязанностей конкурсного управляющего обществом с ограниченной ответственностью «Топливный комплекс». Собранию кредиторов общества с ограниченной ответственностью «Топливный комплекс» в течение 10 дней со дня объявления резолютивной части настоящего постановления представить в Арбитражный суд Хабаровского края решение о выборе иного арбитражного управляющего или саморегулируемой организации арбитражных управляющих.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