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Свердловской области от 06.03.2012 по делу № А60-539/2011, постановление Семнадцатого арбитражного апелляционного суда от 16.05.2012 и постановление 10 Федерального арбитражного суда Уральского округа от 11.07.2012 по тому же делу отменить. Дело направить в Арбитражный суд Свердловской области на новое рассмотрение. Председательствующий А.В. Абсалямов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