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июля 2011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города Санкт-Петербурга и Ленинградской области от 29.07.2011 по делу № А56-19253/2011, постановление Тринадцатого арбитражного апелляционного суда 7 от 01.12.2011 и постановление Федерального арбитражного суда Северо- Западного округа от 11.04.2012 по тому же делу отменить. Дело направить на новое рассмотрение в Арбитражный суд города Санкт-Петербурга и Ленинградской области.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