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05.06.2012 по делу № А08-5561/2010-22Б Арбитражного суда Белгородской области оставить без изменения. Заявление Павлова Виктора Константиновича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