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постановление Пятого арбитражного апелляционного суда от 27.10.2011 и постановление Федерального арбитражного суда Дальневосточного округа от 14.02.2012 по делу № А51-7566/2011 Арбитражного суда Приморского края оставить без изменения. Заявление Инспекции Федеральной налоговой службы по Ленинскому району города Владивостока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