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14.10.2011 по делу № А60-26615/2011, постановление Семнадцатого арбитражного апелляционного суда от 23.12.2011 и постановление Федерального арбитражного суда Уральского округа от 13.03.2012 по тому же делу отменить. Взыскать с Управления Федерального агентства по государственным резервам по Уральскому федеральному округу в пользу открытого акционерного общества «Сургутнефтегаз» 64 634 рубля 4 копейки задолженности по налогу на добавленную стоимость.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