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06.06.2011 по делу № А40-41496/11-153-311, постановление Девятого арбитражного апелляционного суда от 30.08.2011 и постановление Федерального арбитражного суда Московского округа от 31.01.2012 по тому же делу отменить. В удовлетворении требования федерального государственного учреждения «Межрегиональная дирекция по дорожному строительству в Дальневосточном регионе России» о признании незаконным постановления судебного пристава-исполнителя Бабушкинского отдела судебных приставов Управления Федеральной службы судебных приставов по Москве Борисова П.В. от 28.02.2011 о наложении ареста на имущественное право, вынесенного в рамках исполнительного производства № 45/29/11889/9/2010,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