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8 решение Арбитражного суда Краснодарского края от 11.08.2011 по делу № А32-1164/2011, постановление Пятнадцатого арбитражного апелляционного суда от 10.10.2011 и постановление Федерального арбитражного суда Северо-Кавказского округа от 28.12.2011 по тому же делу отменить. Дело направить на новое рассмотрение в Арбитражный суд Краснодарского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