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Пятнадцатого арбитражного апелляционного суда от 22.09.2011 и постановление Федерального арбитражного суда Северо-Кавказского округа от 17.01.2012 по делу № А32-9112/2011 Арбитражного суда Краснодарского края оставить без изменения. Заявление общества с ограниченной ответственностью «Росгосстрах»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